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712F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5424E58D" w14:textId="1EEA431F" w:rsidR="003C1FD1" w:rsidRDefault="00CC433A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CC433A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for specialet </w:t>
      </w:r>
      <w:r w:rsidR="00C34A29">
        <w:rPr>
          <w:rFonts w:cs="Times New Roman"/>
          <w:b/>
          <w:bCs/>
          <w:color w:val="000000"/>
          <w:sz w:val="23"/>
          <w:szCs w:val="23"/>
        </w:rPr>
        <w:t>k</w:t>
      </w:r>
      <w:r w:rsidR="00FA49EA">
        <w:rPr>
          <w:rFonts w:cs="Times New Roman"/>
          <w:b/>
          <w:bCs/>
          <w:color w:val="000000"/>
          <w:sz w:val="23"/>
          <w:szCs w:val="23"/>
        </w:rPr>
        <w:t>arrosseri</w:t>
      </w:r>
      <w:r w:rsidR="007D6E46">
        <w:rPr>
          <w:rFonts w:cs="Times New Roman"/>
          <w:b/>
          <w:bCs/>
          <w:color w:val="000000"/>
          <w:sz w:val="23"/>
          <w:szCs w:val="23"/>
        </w:rPr>
        <w:t>tekniker-</w:t>
      </w:r>
      <w:r w:rsidR="00FA49EA">
        <w:rPr>
          <w:rFonts w:cs="Times New Roman"/>
          <w:b/>
          <w:bCs/>
          <w:color w:val="000000"/>
          <w:sz w:val="23"/>
          <w:szCs w:val="23"/>
        </w:rPr>
        <w:t>opretter</w:t>
      </w:r>
    </w:p>
    <w:p w14:paraId="26872505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173F706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29A3FFA5" w14:textId="2BC843BA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CC433A">
        <w:rPr>
          <w:rFonts w:cs="Verdana"/>
          <w:color w:val="000000"/>
          <w:sz w:val="18"/>
          <w:szCs w:val="18"/>
        </w:rPr>
        <w:t>e</w:t>
      </w:r>
      <w:r w:rsidR="00CC433A" w:rsidRPr="000C2385">
        <w:rPr>
          <w:rFonts w:cs="Verdana"/>
          <w:color w:val="000000"/>
          <w:sz w:val="18"/>
          <w:szCs w:val="18"/>
        </w:rPr>
        <w:t xml:space="preserve">rklæringen </w:t>
      </w:r>
      <w:r w:rsidR="00CC433A">
        <w:rPr>
          <w:rFonts w:cs="Verdana"/>
          <w:color w:val="000000"/>
          <w:sz w:val="18"/>
          <w:szCs w:val="18"/>
        </w:rPr>
        <w:t xml:space="preserve">om oplæring </w:t>
      </w:r>
      <w:r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139313B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80DBE89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25AA314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A2EEE9D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584C74A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41DE3BF2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5AE997F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3448315A" w14:textId="77777777" w:rsidTr="00C02DB8">
        <w:tc>
          <w:tcPr>
            <w:tcW w:w="9670" w:type="dxa"/>
          </w:tcPr>
          <w:p w14:paraId="164343CD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D8CDED3" w14:textId="26364F89" w:rsidR="00C95ADE" w:rsidRDefault="00CC433A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>periode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104D05D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F686DC7" w14:textId="71888340" w:rsidR="009F6577" w:rsidRPr="00C95ADE" w:rsidRDefault="00CC433A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</w:t>
            </w:r>
            <w:r w:rsidRPr="000C238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</w:tc>
      </w:tr>
    </w:tbl>
    <w:p w14:paraId="509A1D2A" w14:textId="77777777" w:rsidR="00B85A66" w:rsidRDefault="00B85A66"/>
    <w:p w14:paraId="435DBB6F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7A524D41" w14:textId="77777777" w:rsidTr="003C1FD1">
        <w:tc>
          <w:tcPr>
            <w:tcW w:w="5245" w:type="dxa"/>
          </w:tcPr>
          <w:p w14:paraId="7DEC6FB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287540A" w14:textId="049911A1" w:rsidR="003C1FD1" w:rsidRPr="00446272" w:rsidRDefault="00CC433A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CAFEE41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4541FBD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426AAE46" w14:textId="77777777" w:rsidR="00B85A66" w:rsidRDefault="00B85A66"/>
    <w:p w14:paraId="11AC906B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5C8C23B2" w14:textId="77777777" w:rsidTr="003C1FD1">
        <w:tc>
          <w:tcPr>
            <w:tcW w:w="5245" w:type="dxa"/>
          </w:tcPr>
          <w:p w14:paraId="242D1C4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1A3C87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334E0E7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48DBCAD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F0FD5B3" w14:textId="77777777" w:rsidTr="003C1FD1">
        <w:tc>
          <w:tcPr>
            <w:tcW w:w="5245" w:type="dxa"/>
          </w:tcPr>
          <w:p w14:paraId="07423E4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35B0E3F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273E371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8D35926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72DBF16A" w14:textId="77777777" w:rsidTr="003C1FD1">
        <w:tc>
          <w:tcPr>
            <w:tcW w:w="5245" w:type="dxa"/>
          </w:tcPr>
          <w:p w14:paraId="1D863E7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2185B63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3B76C93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124488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AC971CE" w14:textId="77777777" w:rsidR="00B85A66" w:rsidRDefault="00B85A66"/>
    <w:p w14:paraId="1D1FE73F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77A504DB" w14:textId="77777777" w:rsidTr="002431B9">
        <w:tc>
          <w:tcPr>
            <w:tcW w:w="9670" w:type="dxa"/>
            <w:gridSpan w:val="2"/>
          </w:tcPr>
          <w:p w14:paraId="6BF715A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106A99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344BA59E" w14:textId="77777777" w:rsidTr="003C1FD1">
        <w:tc>
          <w:tcPr>
            <w:tcW w:w="5245" w:type="dxa"/>
          </w:tcPr>
          <w:p w14:paraId="10B8413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A9CEF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1874BAB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12C8734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1AA7B0C2" w14:textId="77777777" w:rsidTr="003C1FD1">
        <w:tc>
          <w:tcPr>
            <w:tcW w:w="5245" w:type="dxa"/>
          </w:tcPr>
          <w:p w14:paraId="551D5C1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261BE75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AD476E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3E1708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3A3FB825" w14:textId="77777777" w:rsidTr="005E54E9">
        <w:tc>
          <w:tcPr>
            <w:tcW w:w="9670" w:type="dxa"/>
            <w:gridSpan w:val="2"/>
          </w:tcPr>
          <w:p w14:paraId="2E34CCA8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A9C1C2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1EFE253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ACA56CE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70EFB4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AA8C88C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8227BF3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DF9F1F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C57984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AD36112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F22E3DB" w14:textId="77777777" w:rsidTr="005E54E9">
        <w:tc>
          <w:tcPr>
            <w:tcW w:w="9670" w:type="dxa"/>
            <w:gridSpan w:val="2"/>
          </w:tcPr>
          <w:p w14:paraId="39883DA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AB2242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88C3F05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75A8354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066CDF32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19BB450D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054CCEE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E166A4A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0CF856B4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2E22E540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BC18206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9A5D562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09F7C2BB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00F64745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318D28D" w14:textId="77777777" w:rsidR="00CC433A" w:rsidRPr="000C2385" w:rsidRDefault="00CC433A" w:rsidP="00CC433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6A520C57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68B055E2" w14:textId="77777777" w:rsidR="00CC433A" w:rsidRPr="000C2385" w:rsidRDefault="00CC433A" w:rsidP="00CC433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4FDB9C63" w14:textId="77777777" w:rsidR="00CC433A" w:rsidRPr="000C2385" w:rsidRDefault="00CC433A" w:rsidP="00CC433A">
      <w:pPr>
        <w:ind w:left="720"/>
        <w:contextualSpacing/>
        <w:rPr>
          <w:sz w:val="18"/>
          <w:szCs w:val="18"/>
        </w:rPr>
      </w:pPr>
    </w:p>
    <w:p w14:paraId="370B6146" w14:textId="77777777" w:rsidR="00CC433A" w:rsidRPr="000C2385" w:rsidRDefault="00CC433A" w:rsidP="00CC433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4A9F9611" w14:textId="77777777" w:rsidR="00CC433A" w:rsidRPr="000C2385" w:rsidRDefault="00CC433A" w:rsidP="00CC433A">
      <w:pPr>
        <w:ind w:left="720"/>
        <w:contextualSpacing/>
        <w:rPr>
          <w:sz w:val="18"/>
          <w:szCs w:val="18"/>
        </w:rPr>
      </w:pPr>
    </w:p>
    <w:p w14:paraId="674CE9A2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CABD56E" w14:textId="77777777" w:rsidR="00CC433A" w:rsidRPr="000C2385" w:rsidRDefault="00CC433A" w:rsidP="00CC433A">
      <w:pPr>
        <w:contextualSpacing/>
        <w:rPr>
          <w:sz w:val="18"/>
          <w:szCs w:val="18"/>
        </w:rPr>
      </w:pPr>
    </w:p>
    <w:p w14:paraId="37278DD1" w14:textId="77777777" w:rsidR="00CC433A" w:rsidRPr="000C2385" w:rsidRDefault="00CC433A" w:rsidP="00CC433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4898E77F" w14:textId="77777777" w:rsidR="002C4BC7" w:rsidRDefault="002C4BC7" w:rsidP="001626F2">
      <w:pPr>
        <w:pStyle w:val="Default"/>
        <w:rPr>
          <w:sz w:val="18"/>
          <w:szCs w:val="18"/>
        </w:rPr>
      </w:pPr>
    </w:p>
    <w:p w14:paraId="2CF5D85E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1391"/>
        <w:gridCol w:w="1263"/>
        <w:gridCol w:w="1338"/>
      </w:tblGrid>
      <w:tr w:rsidR="00304705" w:rsidRPr="00446272" w14:paraId="0DAC032B" w14:textId="77777777" w:rsidTr="00240D7A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6E7A50D5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657BEE8B" w14:textId="4A23E3D3" w:rsidR="00304705" w:rsidRPr="0078276A" w:rsidRDefault="00CC433A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</w:t>
            </w:r>
            <w:r w:rsidRPr="00CC433A">
              <w:rPr>
                <w:b/>
                <w:sz w:val="18"/>
                <w:szCs w:val="18"/>
              </w:rPr>
              <w:t xml:space="preserve">ærlingen </w:t>
            </w:r>
            <w:r w:rsidR="006B33ED" w:rsidRPr="0078276A">
              <w:rPr>
                <w:b/>
                <w:sz w:val="18"/>
                <w:szCs w:val="18"/>
              </w:rPr>
              <w:t>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7B2B60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363BFCC2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365C741F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3DF9458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34AA799" w14:textId="5C12909E" w:rsidR="00953169" w:rsidRDefault="00CC433A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20C51D3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240D7A" w:rsidRPr="00446272" w14:paraId="6711B0EF" w14:textId="77777777" w:rsidTr="008D0BFD">
        <w:tc>
          <w:tcPr>
            <w:tcW w:w="9520" w:type="dxa"/>
            <w:gridSpan w:val="4"/>
            <w:shd w:val="clear" w:color="auto" w:fill="auto"/>
          </w:tcPr>
          <w:p w14:paraId="1B02483D" w14:textId="77777777" w:rsidR="00240D7A" w:rsidRDefault="00240D7A" w:rsidP="001626F2">
            <w:pPr>
              <w:rPr>
                <w:b/>
                <w:sz w:val="18"/>
                <w:szCs w:val="18"/>
              </w:rPr>
            </w:pPr>
          </w:p>
          <w:p w14:paraId="419A07CE" w14:textId="77777777" w:rsidR="00240D7A" w:rsidRDefault="00240D7A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 1 karrosserismed</w:t>
            </w:r>
          </w:p>
          <w:p w14:paraId="4D2A33CA" w14:textId="77777777" w:rsidR="00240D7A" w:rsidRPr="00446272" w:rsidRDefault="00240D7A" w:rsidP="001626F2">
            <w:pPr>
              <w:rPr>
                <w:b/>
                <w:sz w:val="18"/>
                <w:szCs w:val="18"/>
              </w:rPr>
            </w:pPr>
          </w:p>
        </w:tc>
      </w:tr>
      <w:tr w:rsidR="00304705" w:rsidRPr="00446272" w14:paraId="23A21366" w14:textId="77777777" w:rsidTr="00240D7A">
        <w:tc>
          <w:tcPr>
            <w:tcW w:w="5688" w:type="dxa"/>
            <w:shd w:val="clear" w:color="auto" w:fill="auto"/>
          </w:tcPr>
          <w:p w14:paraId="2CBDB7E3" w14:textId="4C1A0ECC" w:rsidR="00304705" w:rsidRPr="00240D7A" w:rsidRDefault="00240D7A" w:rsidP="00240D7A">
            <w:pPr>
              <w:spacing w:after="200" w:line="360" w:lineRule="auto"/>
              <w:rPr>
                <w:sz w:val="16"/>
                <w:szCs w:val="16"/>
              </w:rPr>
            </w:pPr>
            <w:r w:rsidRPr="0078276A">
              <w:rPr>
                <w:b/>
                <w:sz w:val="18"/>
                <w:szCs w:val="18"/>
              </w:rPr>
              <w:t>A. Sammenføjningsteknik: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Pr="0078276A">
              <w:rPr>
                <w:sz w:val="18"/>
                <w:szCs w:val="18"/>
              </w:rPr>
              <w:t xml:space="preserve"> kan anvende sammenføjningsteknikker i overensstemmelse med gældende lovgivning og relevante forskrifter fra Arbejdstilsynet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05444AFF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7FDCFB6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F164000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304705" w:rsidRPr="00446272" w14:paraId="1FF0649D" w14:textId="77777777" w:rsidTr="00240D7A">
        <w:tc>
          <w:tcPr>
            <w:tcW w:w="5688" w:type="dxa"/>
            <w:shd w:val="clear" w:color="auto" w:fill="auto"/>
          </w:tcPr>
          <w:p w14:paraId="1BCEE9E7" w14:textId="34EEE5CA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B. Karrosseriopretning: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oprette karosseridele, så de opfylder kravene i forhold til den videre bearbejdning </w:t>
            </w:r>
          </w:p>
          <w:p w14:paraId="6BEFFF15" w14:textId="77777777" w:rsidR="00EE1ADD" w:rsidRPr="0078276A" w:rsidRDefault="00EE1ADD" w:rsidP="009F6577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7119C35C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4688EA5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A350AE9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0C797426" w14:textId="77777777" w:rsidTr="00240D7A">
        <w:tc>
          <w:tcPr>
            <w:tcW w:w="5688" w:type="dxa"/>
            <w:shd w:val="clear" w:color="auto" w:fill="auto"/>
          </w:tcPr>
          <w:p w14:paraId="645097F3" w14:textId="5B42D322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C. Sammenføjning af karrosseridele: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sammenføje forskellige karosseridele korrekt efter gældende forskrifter og reparationsbøger </w:t>
            </w:r>
          </w:p>
        </w:tc>
        <w:tc>
          <w:tcPr>
            <w:tcW w:w="1405" w:type="dxa"/>
            <w:shd w:val="clear" w:color="auto" w:fill="auto"/>
          </w:tcPr>
          <w:p w14:paraId="02E238F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BB046F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49ED5B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23C392D2" w14:textId="77777777" w:rsidTr="00240D7A">
        <w:tc>
          <w:tcPr>
            <w:tcW w:w="5688" w:type="dxa"/>
            <w:shd w:val="clear" w:color="auto" w:fill="auto"/>
          </w:tcPr>
          <w:p w14:paraId="2A697ECB" w14:textId="685800BA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D. Fremstilling af reparationsstykker: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fremstille reparationsstykker til karosserier eller karosseridele ud fra arbejdstegning </w:t>
            </w:r>
          </w:p>
        </w:tc>
        <w:tc>
          <w:tcPr>
            <w:tcW w:w="1405" w:type="dxa"/>
            <w:shd w:val="clear" w:color="auto" w:fill="auto"/>
          </w:tcPr>
          <w:p w14:paraId="2C31F2E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34195B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6194D9E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550D4A46" w14:textId="77777777" w:rsidTr="00240D7A">
        <w:tc>
          <w:tcPr>
            <w:tcW w:w="5688" w:type="dxa"/>
            <w:shd w:val="clear" w:color="auto" w:fill="auto"/>
          </w:tcPr>
          <w:p w14:paraId="20E455C3" w14:textId="37E69DC1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E.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påmontage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ruder: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af- og påmontere samt reparere ruder ud fra fabrikantens data og i overensstemmelse med gældende lovgivning.</w:t>
            </w:r>
          </w:p>
        </w:tc>
        <w:tc>
          <w:tcPr>
            <w:tcW w:w="1405" w:type="dxa"/>
            <w:shd w:val="clear" w:color="auto" w:fill="auto"/>
          </w:tcPr>
          <w:p w14:paraId="72BADAA6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563171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5792F0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53830487" w14:textId="77777777" w:rsidTr="00240D7A">
        <w:tc>
          <w:tcPr>
            <w:tcW w:w="5688" w:type="dxa"/>
            <w:shd w:val="clear" w:color="auto" w:fill="auto"/>
          </w:tcPr>
          <w:p w14:paraId="79E74481" w14:textId="0243F732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F. Vurdering og reparation af kompositskader</w:t>
            </w:r>
            <w:r w:rsidRPr="0078276A">
              <w:rPr>
                <w:sz w:val="18"/>
                <w:szCs w:val="18"/>
              </w:rPr>
              <w:t xml:space="preserve">: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reparere kompositskader ud fra </w:t>
            </w:r>
            <w:r w:rsidRPr="0078276A">
              <w:rPr>
                <w:sz w:val="18"/>
                <w:szCs w:val="18"/>
              </w:rPr>
              <w:lastRenderedPageBreak/>
              <w:t xml:space="preserve">hensyn til omkostninger, fabrikantens forskrifter, samt videreforarbejdning. </w:t>
            </w:r>
          </w:p>
        </w:tc>
        <w:tc>
          <w:tcPr>
            <w:tcW w:w="1405" w:type="dxa"/>
            <w:shd w:val="clear" w:color="auto" w:fill="auto"/>
          </w:tcPr>
          <w:p w14:paraId="383C0A5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26580A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B05405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5853987E" w14:textId="77777777" w:rsidTr="00240D7A">
        <w:tc>
          <w:tcPr>
            <w:tcW w:w="5688" w:type="dxa"/>
            <w:shd w:val="clear" w:color="auto" w:fill="auto"/>
          </w:tcPr>
          <w:p w14:paraId="64519997" w14:textId="6D77603F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G.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påmontering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mekaniske komponenter: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vurdere, planlægge og udføre af- og </w:t>
            </w:r>
            <w:proofErr w:type="spellStart"/>
            <w:r w:rsidRPr="0078276A">
              <w:rPr>
                <w:sz w:val="18"/>
                <w:szCs w:val="18"/>
              </w:rPr>
              <w:t>påmontering</w:t>
            </w:r>
            <w:proofErr w:type="spellEnd"/>
            <w:r w:rsidRPr="0078276A">
              <w:rPr>
                <w:sz w:val="18"/>
                <w:szCs w:val="18"/>
              </w:rPr>
              <w:t xml:space="preserve"> af mekaniske komponenter </w:t>
            </w:r>
          </w:p>
        </w:tc>
        <w:tc>
          <w:tcPr>
            <w:tcW w:w="1405" w:type="dxa"/>
            <w:shd w:val="clear" w:color="auto" w:fill="auto"/>
          </w:tcPr>
          <w:p w14:paraId="297E1AE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5DC1DE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875553B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2CE1790C" w14:textId="77777777" w:rsidTr="00240D7A">
        <w:tc>
          <w:tcPr>
            <w:tcW w:w="5688" w:type="dxa"/>
            <w:shd w:val="clear" w:color="auto" w:fill="auto"/>
          </w:tcPr>
          <w:p w14:paraId="1A0DEE5F" w14:textId="42B7D642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H.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påmontering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elektriske komponenter: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vurdere, planlægge og udføre af- og </w:t>
            </w:r>
            <w:proofErr w:type="spellStart"/>
            <w:r w:rsidRPr="0078276A">
              <w:rPr>
                <w:sz w:val="18"/>
                <w:szCs w:val="18"/>
              </w:rPr>
              <w:t>påmontering</w:t>
            </w:r>
            <w:proofErr w:type="spellEnd"/>
            <w:r w:rsidRPr="0078276A">
              <w:rPr>
                <w:sz w:val="18"/>
                <w:szCs w:val="18"/>
              </w:rPr>
              <w:t xml:space="preserve"> af elektriske komponenter </w:t>
            </w:r>
          </w:p>
        </w:tc>
        <w:tc>
          <w:tcPr>
            <w:tcW w:w="1405" w:type="dxa"/>
            <w:shd w:val="clear" w:color="auto" w:fill="auto"/>
          </w:tcPr>
          <w:p w14:paraId="237E68C3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385C7C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E4EB77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0A996E6E" w14:textId="77777777" w:rsidTr="00240D7A">
        <w:tc>
          <w:tcPr>
            <w:tcW w:w="5688" w:type="dxa"/>
            <w:shd w:val="clear" w:color="auto" w:fill="auto"/>
          </w:tcPr>
          <w:p w14:paraId="60ED7DFA" w14:textId="2E247878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I. Delvis udskiftning af ikke bærende dele: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udføre skaringsopgaver ved delvis udskiftning af karosseridele på ikke bærende konstruktioner ud fra krav om pasform, efterbearbejdning og tidsforbrug </w:t>
            </w:r>
          </w:p>
        </w:tc>
        <w:tc>
          <w:tcPr>
            <w:tcW w:w="1405" w:type="dxa"/>
            <w:shd w:val="clear" w:color="auto" w:fill="auto"/>
          </w:tcPr>
          <w:p w14:paraId="1206B7A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6BFBD8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4D7EC8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61E6A2E8" w14:textId="77777777" w:rsidTr="00240D7A">
        <w:tc>
          <w:tcPr>
            <w:tcW w:w="5688" w:type="dxa"/>
            <w:shd w:val="clear" w:color="auto" w:fill="auto"/>
          </w:tcPr>
          <w:p w14:paraId="3B2E29B5" w14:textId="77C1F559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J. Vurdering og analyse af skadesomfang</w:t>
            </w:r>
            <w:r w:rsidRPr="0078276A">
              <w:rPr>
                <w:sz w:val="18"/>
                <w:szCs w:val="18"/>
              </w:rPr>
              <w:t xml:space="preserve">: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analysere skadesomfang. </w:t>
            </w:r>
          </w:p>
        </w:tc>
        <w:tc>
          <w:tcPr>
            <w:tcW w:w="1405" w:type="dxa"/>
            <w:shd w:val="clear" w:color="auto" w:fill="auto"/>
          </w:tcPr>
          <w:p w14:paraId="7502E3F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AF1359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2A1527E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0BCB23C6" w14:textId="77777777" w:rsidTr="00240D7A">
        <w:tc>
          <w:tcPr>
            <w:tcW w:w="5688" w:type="dxa"/>
            <w:shd w:val="clear" w:color="auto" w:fill="auto"/>
          </w:tcPr>
          <w:p w14:paraId="68049723" w14:textId="7E991F76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K. Fastlæggelse af svejse og opretningskrav: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fastlægge svejse- og opretningskrav i overensstemmelse med fabrikantens kravspecifikation, samt for stabilitet og sikkerhed </w:t>
            </w:r>
          </w:p>
        </w:tc>
        <w:tc>
          <w:tcPr>
            <w:tcW w:w="1405" w:type="dxa"/>
            <w:shd w:val="clear" w:color="auto" w:fill="auto"/>
          </w:tcPr>
          <w:p w14:paraId="1327196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E05FEF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712802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44A910A2" w14:textId="77777777" w:rsidTr="00240D7A">
        <w:tc>
          <w:tcPr>
            <w:tcW w:w="5688" w:type="dxa"/>
            <w:shd w:val="clear" w:color="auto" w:fill="auto"/>
          </w:tcPr>
          <w:p w14:paraId="0B2820F9" w14:textId="5839C2CE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L. Kommunikation: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1D85B33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D393F1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837183A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A86A47E" w14:textId="77777777" w:rsidTr="00240D7A">
        <w:tc>
          <w:tcPr>
            <w:tcW w:w="5688" w:type="dxa"/>
            <w:shd w:val="clear" w:color="auto" w:fill="auto"/>
          </w:tcPr>
          <w:p w14:paraId="24EFED19" w14:textId="292C33B5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M. Kvalitet, kundeservice og produktivitet:</w:t>
            </w:r>
            <w:r w:rsidRPr="0078276A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gennemføre de daglige opgaver i samarbejde med kolleger og medvirke til at sikre udvikling i kvalitet, produktivitet og en god økonomi på værkstedet samt en god kundeservice</w:t>
            </w:r>
          </w:p>
        </w:tc>
        <w:tc>
          <w:tcPr>
            <w:tcW w:w="1405" w:type="dxa"/>
            <w:shd w:val="clear" w:color="auto" w:fill="auto"/>
          </w:tcPr>
          <w:p w14:paraId="23678E2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6C65A1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27B2D5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240D7A" w:rsidRPr="00446272" w14:paraId="27246572" w14:textId="77777777" w:rsidTr="00AF58CB">
        <w:tc>
          <w:tcPr>
            <w:tcW w:w="9520" w:type="dxa"/>
            <w:gridSpan w:val="4"/>
            <w:shd w:val="clear" w:color="auto" w:fill="auto"/>
          </w:tcPr>
          <w:p w14:paraId="3A61395C" w14:textId="77777777" w:rsidR="00240D7A" w:rsidRDefault="00240D7A" w:rsidP="00240D7A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EE2521E" w14:textId="691471ED" w:rsidR="00240D7A" w:rsidRDefault="00240D7A" w:rsidP="00123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 2 karrosseri</w:t>
            </w:r>
            <w:r w:rsidR="007D6E46">
              <w:rPr>
                <w:b/>
                <w:sz w:val="18"/>
                <w:szCs w:val="18"/>
              </w:rPr>
              <w:t>tekniker-</w:t>
            </w:r>
            <w:r>
              <w:rPr>
                <w:b/>
                <w:sz w:val="18"/>
                <w:szCs w:val="18"/>
              </w:rPr>
              <w:t>opretter</w:t>
            </w:r>
          </w:p>
          <w:p w14:paraId="0B751E9F" w14:textId="77777777" w:rsidR="00240D7A" w:rsidRPr="00446272" w:rsidRDefault="00240D7A" w:rsidP="001234F3">
            <w:pPr>
              <w:rPr>
                <w:b/>
                <w:sz w:val="18"/>
                <w:szCs w:val="18"/>
              </w:rPr>
            </w:pPr>
          </w:p>
        </w:tc>
      </w:tr>
      <w:tr w:rsidR="00255A89" w:rsidRPr="00446272" w14:paraId="73663323" w14:textId="77777777" w:rsidTr="00240D7A">
        <w:tc>
          <w:tcPr>
            <w:tcW w:w="5688" w:type="dxa"/>
            <w:shd w:val="clear" w:color="auto" w:fill="auto"/>
          </w:tcPr>
          <w:p w14:paraId="3A549C48" w14:textId="05DD2DF6" w:rsidR="00240D7A" w:rsidRPr="00446272" w:rsidRDefault="00240D7A" w:rsidP="00240D7A">
            <w:pPr>
              <w:spacing w:line="360" w:lineRule="auto"/>
              <w:rPr>
                <w:sz w:val="18"/>
                <w:szCs w:val="18"/>
              </w:rPr>
            </w:pPr>
            <w:r w:rsidRPr="00255A89">
              <w:rPr>
                <w:b/>
                <w:sz w:val="18"/>
                <w:szCs w:val="18"/>
              </w:rPr>
              <w:t>N. Skaringsopgaver på bærende dele:</w:t>
            </w:r>
            <w:r w:rsidRPr="00255A89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255A89">
              <w:rPr>
                <w:sz w:val="18"/>
                <w:szCs w:val="18"/>
              </w:rPr>
              <w:t xml:space="preserve"> </w:t>
            </w:r>
            <w:r w:rsidRPr="00255A89">
              <w:rPr>
                <w:sz w:val="18"/>
                <w:szCs w:val="18"/>
              </w:rPr>
              <w:t>kan vurdere og selvstændigt udføre skaringsopgaver på bærende dele i køretøjers konstruktioner ud fra lovkrav, pasform og krav til efterbearbejdning samt efterfølgende anvende materialer til korrosionsbeskyttelse og forsegling</w:t>
            </w:r>
            <w:r>
              <w:rPr>
                <w:sz w:val="18"/>
                <w:szCs w:val="18"/>
              </w:rPr>
              <w:t>.</w:t>
            </w:r>
          </w:p>
          <w:p w14:paraId="5AFC5623" w14:textId="77777777" w:rsidR="00255A89" w:rsidRPr="0078276A" w:rsidRDefault="00255A89" w:rsidP="0039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1D8170B5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9CD8A20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D38B435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</w:tr>
      <w:tr w:rsidR="003942BD" w:rsidRPr="00446272" w14:paraId="04E9A9EF" w14:textId="77777777" w:rsidTr="00240D7A">
        <w:tc>
          <w:tcPr>
            <w:tcW w:w="5688" w:type="dxa"/>
            <w:shd w:val="clear" w:color="auto" w:fill="auto"/>
          </w:tcPr>
          <w:p w14:paraId="32C4B668" w14:textId="20E6147A" w:rsidR="00240D7A" w:rsidRPr="003942BD" w:rsidRDefault="00240D7A" w:rsidP="00240D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 </w:t>
            </w:r>
            <w:r w:rsidRPr="003942BD">
              <w:rPr>
                <w:b/>
                <w:sz w:val="18"/>
                <w:szCs w:val="18"/>
              </w:rPr>
              <w:t>Dokumentation ved skadesanalyse:</w:t>
            </w:r>
            <w:r w:rsidRPr="003942BD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3942BD">
              <w:rPr>
                <w:sz w:val="18"/>
                <w:szCs w:val="18"/>
              </w:rPr>
              <w:t xml:space="preserve"> </w:t>
            </w:r>
            <w:r w:rsidRPr="003942BD">
              <w:rPr>
                <w:sz w:val="18"/>
                <w:szCs w:val="18"/>
              </w:rPr>
              <w:t xml:space="preserve">kan udfærdige dokumentation i forbindelse med udarbejdelse af skadesanalyse og vurdering af skaders omfang, herunder ressourceforbrug (tid, arbejdskraft og materialer) </w:t>
            </w:r>
          </w:p>
          <w:p w14:paraId="3F9694D0" w14:textId="77777777" w:rsidR="003942BD" w:rsidRPr="003942BD" w:rsidRDefault="003942BD" w:rsidP="003942BD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0ED7D206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8A0D739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D6D4B2C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</w:tr>
      <w:tr w:rsidR="003942BD" w:rsidRPr="00446272" w14:paraId="45399107" w14:textId="77777777" w:rsidTr="00240D7A">
        <w:tc>
          <w:tcPr>
            <w:tcW w:w="5688" w:type="dxa"/>
            <w:shd w:val="clear" w:color="auto" w:fill="auto"/>
          </w:tcPr>
          <w:p w14:paraId="1328EC3A" w14:textId="193C17B2" w:rsidR="003942BD" w:rsidRPr="003942BD" w:rsidRDefault="00240D7A" w:rsidP="003942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</w:t>
            </w:r>
            <w:r w:rsidR="003942BD" w:rsidRPr="003942BD">
              <w:rPr>
                <w:b/>
                <w:sz w:val="18"/>
                <w:szCs w:val="18"/>
              </w:rPr>
              <w:t>Opretning af komplicerede skader:</w:t>
            </w:r>
            <w:r w:rsidR="003942BD" w:rsidRPr="003942BD">
              <w:rPr>
                <w:sz w:val="18"/>
                <w:szCs w:val="18"/>
              </w:rPr>
              <w:t xml:space="preserve"> </w:t>
            </w:r>
            <w:r w:rsidR="00CC433A">
              <w:rPr>
                <w:sz w:val="18"/>
                <w:szCs w:val="18"/>
              </w:rPr>
              <w:t>Lærlingen</w:t>
            </w:r>
            <w:r w:rsidR="00CC433A" w:rsidRPr="003942BD">
              <w:rPr>
                <w:sz w:val="18"/>
                <w:szCs w:val="18"/>
              </w:rPr>
              <w:t xml:space="preserve"> </w:t>
            </w:r>
            <w:r w:rsidR="003942BD" w:rsidRPr="003942BD">
              <w:rPr>
                <w:sz w:val="18"/>
                <w:szCs w:val="18"/>
              </w:rPr>
              <w:t xml:space="preserve">kan vurdere og selvstændigt udføre opretning af komplicerede skader </w:t>
            </w:r>
          </w:p>
        </w:tc>
        <w:tc>
          <w:tcPr>
            <w:tcW w:w="1405" w:type="dxa"/>
            <w:shd w:val="clear" w:color="auto" w:fill="auto"/>
          </w:tcPr>
          <w:p w14:paraId="23FB1B9A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35EB510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3552A04" w14:textId="77777777" w:rsidR="003942BD" w:rsidRPr="00446272" w:rsidRDefault="003942BD" w:rsidP="003942BD">
            <w:pPr>
              <w:rPr>
                <w:b/>
                <w:sz w:val="18"/>
                <w:szCs w:val="18"/>
              </w:rPr>
            </w:pPr>
          </w:p>
        </w:tc>
      </w:tr>
    </w:tbl>
    <w:p w14:paraId="4C7D8E83" w14:textId="77777777" w:rsidR="00304705" w:rsidRDefault="00304705" w:rsidP="001626F2">
      <w:pPr>
        <w:rPr>
          <w:sz w:val="18"/>
          <w:szCs w:val="18"/>
        </w:rPr>
      </w:pPr>
    </w:p>
    <w:p w14:paraId="07D110AF" w14:textId="77777777" w:rsidR="00240D7A" w:rsidRDefault="00240D7A" w:rsidP="001626F2">
      <w:pPr>
        <w:rPr>
          <w:sz w:val="18"/>
          <w:szCs w:val="18"/>
        </w:rPr>
      </w:pPr>
    </w:p>
    <w:p w14:paraId="7A79BBEC" w14:textId="77777777" w:rsidR="008D36E2" w:rsidRDefault="008D36E2" w:rsidP="001626F2">
      <w:pPr>
        <w:rPr>
          <w:sz w:val="18"/>
          <w:szCs w:val="18"/>
        </w:rPr>
      </w:pPr>
    </w:p>
    <w:p w14:paraId="2B2B4F56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03C1ACAC" w14:textId="77777777" w:rsidTr="00133F0A">
        <w:tc>
          <w:tcPr>
            <w:tcW w:w="9670" w:type="dxa"/>
            <w:gridSpan w:val="2"/>
          </w:tcPr>
          <w:p w14:paraId="378F60CC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128141B0" w14:textId="59CE6208" w:rsidR="002E4B69" w:rsidRPr="00446272" w:rsidRDefault="00CC433A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753ED387" w14:textId="77777777" w:rsidTr="00133F0A">
        <w:tc>
          <w:tcPr>
            <w:tcW w:w="9670" w:type="dxa"/>
            <w:gridSpan w:val="2"/>
          </w:tcPr>
          <w:p w14:paraId="3809EAA6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F7BA391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30F74424" w14:textId="77777777" w:rsidTr="007A08AE">
        <w:tc>
          <w:tcPr>
            <w:tcW w:w="5812" w:type="dxa"/>
          </w:tcPr>
          <w:p w14:paraId="0645EAF1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352CDA2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AA78E86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913A03D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4C3536EC" w14:textId="77777777" w:rsidTr="00133F0A">
        <w:tc>
          <w:tcPr>
            <w:tcW w:w="9670" w:type="dxa"/>
            <w:gridSpan w:val="2"/>
          </w:tcPr>
          <w:p w14:paraId="18FDD5D9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D01A538" w14:textId="7F203B59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CC433A">
              <w:rPr>
                <w:iCs/>
                <w:sz w:val="18"/>
                <w:szCs w:val="18"/>
              </w:rPr>
              <w:t>l</w:t>
            </w:r>
            <w:r w:rsidR="00CC433A">
              <w:rPr>
                <w:sz w:val="18"/>
                <w:szCs w:val="18"/>
              </w:rPr>
              <w:t>ærlingen</w:t>
            </w:r>
            <w:r w:rsidR="00CC433A" w:rsidRPr="00446272">
              <w:rPr>
                <w:iCs/>
                <w:sz w:val="18"/>
                <w:szCs w:val="18"/>
              </w:rPr>
              <w:t xml:space="preserve"> </w:t>
            </w:r>
            <w:r w:rsidRPr="00446272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CC433A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232C48CF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74F2038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37DC26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A9704F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5EA5552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7BFF36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9E9D8D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B31685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17C5AB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AB2315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11CD724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A763A7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4AD145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EF2F6C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F1CC3D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4DE15C3" w14:textId="77777777" w:rsidTr="00133F0A">
        <w:tc>
          <w:tcPr>
            <w:tcW w:w="9670" w:type="dxa"/>
            <w:gridSpan w:val="2"/>
          </w:tcPr>
          <w:p w14:paraId="3088D1D4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BE6808B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6F59554" w14:textId="77777777" w:rsidR="0009145C" w:rsidRDefault="0009145C">
      <w:pPr>
        <w:spacing w:after="200"/>
        <w:rPr>
          <w:sz w:val="16"/>
          <w:szCs w:val="16"/>
        </w:rPr>
      </w:pPr>
    </w:p>
    <w:p w14:paraId="466EC042" w14:textId="77777777" w:rsidR="00240D7A" w:rsidRDefault="00240D7A">
      <w:pPr>
        <w:spacing w:after="200"/>
        <w:rPr>
          <w:sz w:val="16"/>
          <w:szCs w:val="16"/>
        </w:rPr>
      </w:pPr>
    </w:p>
    <w:p w14:paraId="21D290D9" w14:textId="77777777" w:rsidR="00240D7A" w:rsidRDefault="00240D7A">
      <w:pPr>
        <w:spacing w:after="200"/>
        <w:rPr>
          <w:sz w:val="16"/>
          <w:szCs w:val="16"/>
        </w:rPr>
      </w:pPr>
    </w:p>
    <w:sectPr w:rsidR="00240D7A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5D88" w14:textId="77777777" w:rsidR="006F4A30" w:rsidRDefault="006F4A30" w:rsidP="00960D5C">
      <w:pPr>
        <w:spacing w:line="240" w:lineRule="auto"/>
      </w:pPr>
      <w:r>
        <w:separator/>
      </w:r>
    </w:p>
  </w:endnote>
  <w:endnote w:type="continuationSeparator" w:id="0">
    <w:p w14:paraId="0B7CE204" w14:textId="77777777" w:rsidR="006F4A30" w:rsidRDefault="006F4A30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898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59B58B5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40D7A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73A6F6D6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979F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33DC" w14:textId="77777777" w:rsidR="006F4A30" w:rsidRDefault="006F4A30" w:rsidP="00960D5C">
      <w:pPr>
        <w:spacing w:line="240" w:lineRule="auto"/>
      </w:pPr>
      <w:r>
        <w:separator/>
      </w:r>
    </w:p>
  </w:footnote>
  <w:footnote w:type="continuationSeparator" w:id="0">
    <w:p w14:paraId="19437AD0" w14:textId="77777777" w:rsidR="006F4A30" w:rsidRDefault="006F4A30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BC8F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E09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05792F7F" wp14:editId="151FCADE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A4309" w14:textId="77777777" w:rsidR="0009145C" w:rsidRDefault="0009145C">
    <w:pPr>
      <w:pStyle w:val="Sidehoved"/>
    </w:pPr>
  </w:p>
  <w:p w14:paraId="50CAB352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7FB6752B" wp14:editId="15BA009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6990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619483">
    <w:abstractNumId w:val="0"/>
  </w:num>
  <w:num w:numId="2" w16cid:durableId="1295602058">
    <w:abstractNumId w:val="5"/>
  </w:num>
  <w:num w:numId="3" w16cid:durableId="249238586">
    <w:abstractNumId w:val="3"/>
  </w:num>
  <w:num w:numId="4" w16cid:durableId="1700206948">
    <w:abstractNumId w:val="2"/>
  </w:num>
  <w:num w:numId="5" w16cid:durableId="1270164602">
    <w:abstractNumId w:val="7"/>
  </w:num>
  <w:num w:numId="6" w16cid:durableId="2072850277">
    <w:abstractNumId w:val="6"/>
  </w:num>
  <w:num w:numId="7" w16cid:durableId="1856918834">
    <w:abstractNumId w:val="1"/>
  </w:num>
  <w:num w:numId="8" w16cid:durableId="213320081">
    <w:abstractNumId w:val="8"/>
  </w:num>
  <w:num w:numId="9" w16cid:durableId="134158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6B42"/>
    <w:rsid w:val="0006661C"/>
    <w:rsid w:val="0009145C"/>
    <w:rsid w:val="000A00E9"/>
    <w:rsid w:val="00107BB2"/>
    <w:rsid w:val="001234F3"/>
    <w:rsid w:val="00133F0A"/>
    <w:rsid w:val="00155CF8"/>
    <w:rsid w:val="001626F2"/>
    <w:rsid w:val="001A0528"/>
    <w:rsid w:val="001F2BA1"/>
    <w:rsid w:val="0020441A"/>
    <w:rsid w:val="00235B00"/>
    <w:rsid w:val="00240D7A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61182"/>
    <w:rsid w:val="003942BD"/>
    <w:rsid w:val="003A5EF8"/>
    <w:rsid w:val="003C1FD1"/>
    <w:rsid w:val="003D0FD1"/>
    <w:rsid w:val="003E162A"/>
    <w:rsid w:val="004040A7"/>
    <w:rsid w:val="00446272"/>
    <w:rsid w:val="004A470E"/>
    <w:rsid w:val="004C1B25"/>
    <w:rsid w:val="00541CD9"/>
    <w:rsid w:val="005C0073"/>
    <w:rsid w:val="006B33ED"/>
    <w:rsid w:val="006F4A30"/>
    <w:rsid w:val="00720F56"/>
    <w:rsid w:val="007702B1"/>
    <w:rsid w:val="0078276A"/>
    <w:rsid w:val="00796F55"/>
    <w:rsid w:val="007A08AE"/>
    <w:rsid w:val="007C52F9"/>
    <w:rsid w:val="007D6E46"/>
    <w:rsid w:val="00822708"/>
    <w:rsid w:val="00823D67"/>
    <w:rsid w:val="00840FB8"/>
    <w:rsid w:val="008D36E2"/>
    <w:rsid w:val="00913ECF"/>
    <w:rsid w:val="00953169"/>
    <w:rsid w:val="00960D5C"/>
    <w:rsid w:val="009E16E0"/>
    <w:rsid w:val="009F6577"/>
    <w:rsid w:val="00A32CD9"/>
    <w:rsid w:val="00AE60EC"/>
    <w:rsid w:val="00AF0E95"/>
    <w:rsid w:val="00B3190B"/>
    <w:rsid w:val="00B85A66"/>
    <w:rsid w:val="00BE3594"/>
    <w:rsid w:val="00C34A29"/>
    <w:rsid w:val="00C536C5"/>
    <w:rsid w:val="00C87B71"/>
    <w:rsid w:val="00C95ADE"/>
    <w:rsid w:val="00CC433A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F04117"/>
    <w:rsid w:val="00F458BF"/>
    <w:rsid w:val="00F459E8"/>
    <w:rsid w:val="00F506B8"/>
    <w:rsid w:val="00F5655F"/>
    <w:rsid w:val="00F9200A"/>
    <w:rsid w:val="00FA49E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5F74C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1AEB-8513-4B56-B919-6F274D8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3</cp:revision>
  <cp:lastPrinted>2013-10-17T08:00:00Z</cp:lastPrinted>
  <dcterms:created xsi:type="dcterms:W3CDTF">2022-05-18T11:35:00Z</dcterms:created>
  <dcterms:modified xsi:type="dcterms:W3CDTF">2022-05-25T09:21:00Z</dcterms:modified>
</cp:coreProperties>
</file>