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010" w14:textId="5B1D00C9" w:rsid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A87E07" w:rsidRPr="000328E6">
        <w:rPr>
          <w:rFonts w:ascii="Verdana"/>
          <w:b/>
          <w:color w:val="000000"/>
          <w:sz w:val="23"/>
        </w:rPr>
        <w:t>erhvervsuddannelsen</w:t>
      </w:r>
      <w:r w:rsidR="00A87E07" w:rsidRPr="000328E6">
        <w:rPr>
          <w:rFonts w:ascii="Verdana"/>
          <w:b/>
          <w:color w:val="000000"/>
          <w:spacing w:val="3"/>
          <w:sz w:val="23"/>
        </w:rPr>
        <w:t xml:space="preserve"> </w:t>
      </w:r>
      <w:r w:rsidR="00A87E07" w:rsidRPr="000328E6">
        <w:rPr>
          <w:rFonts w:ascii="Verdana" w:hAnsi="Verdana" w:cs="Verdana"/>
          <w:b/>
          <w:color w:val="000000"/>
          <w:sz w:val="23"/>
        </w:rPr>
        <w:t>Værktøjs</w:t>
      </w:r>
      <w:r w:rsidR="00212DAD">
        <w:rPr>
          <w:rFonts w:ascii="Verdana" w:hAnsi="Verdana" w:cs="Verdana"/>
          <w:b/>
          <w:color w:val="000000"/>
          <w:sz w:val="23"/>
        </w:rPr>
        <w:t>tekniker</w:t>
      </w:r>
    </w:p>
    <w:p w14:paraId="2E768CD1" w14:textId="77777777" w:rsidR="00A87E07" w:rsidRPr="000C2385" w:rsidRDefault="00A87E07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2D6F4CBC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A87E07" w:rsidRPr="00A87E07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A87E07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A87E07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5479C615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A87E07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A673C4">
        <w:trPr>
          <w:tblHeader/>
        </w:trPr>
        <w:tc>
          <w:tcPr>
            <w:tcW w:w="5663" w:type="dxa"/>
            <w:shd w:val="clear" w:color="auto" w:fill="auto"/>
          </w:tcPr>
          <w:p w14:paraId="193709B1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7B9DA5" w14:textId="60D5D9EE" w:rsidR="000C2385" w:rsidRPr="00104592" w:rsidRDefault="004F5A6C" w:rsidP="00596A9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en skal have opnået ved uddannelsens </w:t>
            </w:r>
            <w:r w:rsidR="00596A94" w:rsidRPr="00104592">
              <w:rPr>
                <w:rFonts w:ascii="Verdana" w:hAnsi="Verdana"/>
                <w:b/>
                <w:bCs/>
                <w:sz w:val="18"/>
                <w:szCs w:val="18"/>
              </w:rPr>
              <w:t>afslutning</w:t>
            </w:r>
          </w:p>
        </w:tc>
        <w:tc>
          <w:tcPr>
            <w:tcW w:w="1260" w:type="dxa"/>
            <w:shd w:val="clear" w:color="auto" w:fill="auto"/>
          </w:tcPr>
          <w:p w14:paraId="745BB4AE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3FF32FEB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6F820EDA" w14:textId="24FDCF92" w:rsidR="000C2385" w:rsidRPr="00104592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104592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104592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104592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592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7E3BDC" w:rsidRPr="000C2385" w14:paraId="14038B91" w14:textId="77777777" w:rsidTr="00A673C4">
        <w:tc>
          <w:tcPr>
            <w:tcW w:w="5663" w:type="dxa"/>
            <w:shd w:val="clear" w:color="auto" w:fill="auto"/>
          </w:tcPr>
          <w:p w14:paraId="4151F46A" w14:textId="77777777" w:rsidR="00212DAD" w:rsidRDefault="00A673C4" w:rsidP="00212DAD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Planlægning og viden søgning</w:t>
            </w:r>
          </w:p>
          <w:p w14:paraId="22464911" w14:textId="7F5C1E74" w:rsidR="007E3BDC" w:rsidRPr="00212DAD" w:rsidRDefault="00212DAD" w:rsidP="00212DAD">
            <w:pPr>
              <w:pStyle w:val="Listeafsnit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</w:rPr>
              <w:t>U</w:t>
            </w:r>
            <w:r w:rsidRPr="00212DAD">
              <w:rPr>
                <w:rFonts w:ascii="Verdana" w:hAnsi="Verdana" w:cs="Verdana"/>
                <w:color w:val="000000"/>
                <w:sz w:val="18"/>
              </w:rPr>
              <w:t>dføre design og konstruktion af mere komplekse</w:t>
            </w:r>
            <w:r>
              <w:rPr>
                <w:rFonts w:ascii="Verdana" w:hAnsi="Verdana" w:cs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 w:cs="Verdana"/>
                <w:color w:val="000000"/>
                <w:sz w:val="18"/>
              </w:rPr>
              <w:t>værktøjer og værktøjskomponenter ved hjælp af 3D</w:t>
            </w:r>
            <w:r>
              <w:rPr>
                <w:rFonts w:ascii="Verdana" w:hAnsi="Verdana" w:cs="Verdana"/>
                <w:color w:val="000000"/>
                <w:sz w:val="18"/>
              </w:rPr>
              <w:t xml:space="preserve"> </w:t>
            </w:r>
            <w:proofErr w:type="gramStart"/>
            <w:r w:rsidRPr="00212DAD">
              <w:rPr>
                <w:rFonts w:ascii="Verdana" w:hAnsi="Verdana" w:cs="Verdana"/>
                <w:color w:val="000000"/>
                <w:sz w:val="18"/>
              </w:rPr>
              <w:t>cad anlæg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A673C4">
        <w:tc>
          <w:tcPr>
            <w:tcW w:w="5663" w:type="dxa"/>
            <w:shd w:val="clear" w:color="auto" w:fill="auto"/>
          </w:tcPr>
          <w:p w14:paraId="7FB4340D" w14:textId="5D9AE10D" w:rsidR="00212DAD" w:rsidRDefault="00033377" w:rsidP="00212DAD">
            <w:pPr>
              <w:pStyle w:val="Listeafsnit"/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Værktøjs</w:t>
            </w:r>
            <w:r w:rsidR="00A673C4">
              <w:rPr>
                <w:rFonts w:ascii="Verdana" w:hAnsi="Verdana"/>
                <w:b/>
                <w:bCs/>
                <w:sz w:val="18"/>
                <w:szCs w:val="18"/>
              </w:rPr>
              <w:t xml:space="preserve"> konstruktion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 styring</w:t>
            </w:r>
          </w:p>
          <w:p w14:paraId="1CDB345B" w14:textId="476E5222" w:rsidR="007E3BDC" w:rsidRPr="00212DAD" w:rsidRDefault="00212DAD" w:rsidP="00212DAD">
            <w:pPr>
              <w:pStyle w:val="Listeafsnit"/>
              <w:spacing w:after="0" w:line="240" w:lineRule="auto"/>
              <w:ind w:left="714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12DAD">
              <w:rPr>
                <w:rFonts w:ascii="Verdana" w:hAnsi="Verdana"/>
                <w:color w:val="000000"/>
                <w:sz w:val="18"/>
              </w:rPr>
              <w:t>Kunne styre og gennemføre værktøjsudviklings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projekter, herunder udføre design og konstruktion af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mere komplekse værktøjer og værktøjskomponenter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 xml:space="preserve">ved hjælp af 3D </w:t>
            </w:r>
            <w:proofErr w:type="gramStart"/>
            <w:r w:rsidRPr="00212DAD">
              <w:rPr>
                <w:rFonts w:ascii="Verdana" w:hAnsi="Verdana"/>
                <w:color w:val="000000"/>
                <w:sz w:val="18"/>
              </w:rPr>
              <w:t>cad anlæg</w:t>
            </w:r>
            <w:proofErr w:type="gramEnd"/>
            <w:r w:rsidRPr="00212DAD">
              <w:rPr>
                <w:rFonts w:ascii="Verdana" w:hAnsi="Verdana"/>
                <w:color w:val="000000"/>
                <w:sz w:val="18"/>
              </w:rPr>
              <w:t>,</w:t>
            </w:r>
          </w:p>
        </w:tc>
        <w:tc>
          <w:tcPr>
            <w:tcW w:w="1260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A673C4">
        <w:tc>
          <w:tcPr>
            <w:tcW w:w="5663" w:type="dxa"/>
            <w:shd w:val="clear" w:color="auto" w:fill="auto"/>
          </w:tcPr>
          <w:p w14:paraId="5C5DD933" w14:textId="381343D7" w:rsidR="00212DAD" w:rsidRDefault="00033377" w:rsidP="00212DAD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Kommunikation</w:t>
            </w:r>
          </w:p>
          <w:p w14:paraId="45A04B8E" w14:textId="6CB1322A" w:rsidR="007E3BDC" w:rsidRPr="00212DAD" w:rsidRDefault="00212DAD" w:rsidP="00212DAD">
            <w:pPr>
              <w:pStyle w:val="Listeafsnit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12DAD">
              <w:rPr>
                <w:rFonts w:ascii="Verdana" w:hAnsi="Verdana"/>
                <w:color w:val="000000"/>
                <w:sz w:val="18"/>
              </w:rPr>
              <w:t>samarbejde med kunder om emneoptimering ud fra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produktions- og anvendelsesmæssige parametre.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Herunder kommunikere fagligt på dansk og engelsk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med leverandører, kunder, kollegaer og andre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samarbejdspartnere.</w:t>
            </w:r>
          </w:p>
        </w:tc>
        <w:tc>
          <w:tcPr>
            <w:tcW w:w="1260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A673C4">
        <w:tc>
          <w:tcPr>
            <w:tcW w:w="5663" w:type="dxa"/>
            <w:shd w:val="clear" w:color="auto" w:fill="auto"/>
          </w:tcPr>
          <w:p w14:paraId="375E4D16" w14:textId="48DB7392" w:rsidR="00212DAD" w:rsidRDefault="00033377" w:rsidP="00212DAD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Værktøjs specifikation</w:t>
            </w:r>
          </w:p>
          <w:p w14:paraId="5EFE770A" w14:textId="2AB38F6D" w:rsidR="00D379C9" w:rsidRPr="00212DAD" w:rsidRDefault="00212DAD" w:rsidP="00212DAD">
            <w:pPr>
              <w:pStyle w:val="Listeafsnit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12DAD">
              <w:rPr>
                <w:rFonts w:ascii="Verdana" w:hAnsi="Verdana"/>
                <w:color w:val="000000"/>
                <w:sz w:val="18"/>
              </w:rPr>
              <w:t>I samarbejde med kunderne at foretage valg af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værktøjsmaterialer, varmebehandlings metode samt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 xml:space="preserve">evt. overfladebelægning til en given </w:t>
            </w:r>
            <w:proofErr w:type="gramStart"/>
            <w:r w:rsidRPr="00212DAD">
              <w:rPr>
                <w:rFonts w:ascii="Verdana" w:hAnsi="Verdana"/>
                <w:color w:val="000000"/>
                <w:sz w:val="18"/>
              </w:rPr>
              <w:t>værktøjs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fremstillingsopgave</w:t>
            </w:r>
            <w:proofErr w:type="gramEnd"/>
            <w:r w:rsidRPr="00212DAD">
              <w:rPr>
                <w:rFonts w:ascii="Verdana" w:hAnsi="Verdana"/>
                <w:color w:val="000000"/>
                <w:sz w:val="18"/>
              </w:rPr>
              <w:t>,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under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hensyn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til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givne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produktions- ressource og anvendelsesparametre.</w:t>
            </w:r>
          </w:p>
        </w:tc>
        <w:tc>
          <w:tcPr>
            <w:tcW w:w="1260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A673C4">
        <w:tc>
          <w:tcPr>
            <w:tcW w:w="5663" w:type="dxa"/>
            <w:shd w:val="clear" w:color="auto" w:fill="auto"/>
          </w:tcPr>
          <w:p w14:paraId="4D37C0A1" w14:textId="0A1843F2" w:rsidR="00212DAD" w:rsidRDefault="00033377" w:rsidP="00212DAD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Dokumentation</w:t>
            </w:r>
          </w:p>
          <w:p w14:paraId="64F7B06F" w14:textId="5420FBA4" w:rsidR="00D379C9" w:rsidRPr="00033377" w:rsidRDefault="00212DAD" w:rsidP="00033377">
            <w:pPr>
              <w:pStyle w:val="Listeafsnit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U</w:t>
            </w:r>
            <w:r w:rsidRPr="00212DAD">
              <w:rPr>
                <w:rFonts w:ascii="Verdana" w:hAnsi="Verdana"/>
                <w:color w:val="000000"/>
                <w:sz w:val="18"/>
              </w:rPr>
              <w:t>dføre kalkulation af fremstillingsomkostninger og</w:t>
            </w:r>
            <w:r w:rsidR="00033377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salgspriser i forbindelse med</w:t>
            </w:r>
            <w:r w:rsidR="00033377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212DAD">
              <w:rPr>
                <w:rFonts w:ascii="Verdana" w:hAnsi="Verdana"/>
                <w:color w:val="000000"/>
                <w:sz w:val="18"/>
              </w:rPr>
              <w:t>værktøjsudviklingsopgaver</w:t>
            </w:r>
          </w:p>
        </w:tc>
        <w:tc>
          <w:tcPr>
            <w:tcW w:w="1260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A673C4">
        <w:trPr>
          <w:trHeight w:val="517"/>
        </w:trPr>
        <w:tc>
          <w:tcPr>
            <w:tcW w:w="5663" w:type="dxa"/>
            <w:shd w:val="clear" w:color="auto" w:fill="auto"/>
          </w:tcPr>
          <w:p w14:paraId="63645127" w14:textId="073A1658" w:rsidR="00033377" w:rsidRDefault="00033377" w:rsidP="00033377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Kvalitet</w:t>
            </w:r>
          </w:p>
          <w:p w14:paraId="087E7BB0" w14:textId="1BDC83E1" w:rsidR="00D379C9" w:rsidRPr="00033377" w:rsidRDefault="00033377" w:rsidP="00033377">
            <w:pPr>
              <w:pStyle w:val="Listeafsnit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33377">
              <w:rPr>
                <w:rFonts w:ascii="Verdana" w:hAnsi="Verdana"/>
                <w:color w:val="000000"/>
                <w:sz w:val="18"/>
              </w:rPr>
              <w:t>Udvise generel kvalitetsbevidsthed ved udførelse af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033377">
              <w:rPr>
                <w:rFonts w:ascii="Verdana" w:hAnsi="Verdana"/>
                <w:color w:val="000000"/>
                <w:sz w:val="18"/>
              </w:rPr>
              <w:t>værktøjs fremstillingsopgaver og herunder, ved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033377">
              <w:rPr>
                <w:rFonts w:ascii="Verdana" w:hAnsi="Verdana"/>
                <w:color w:val="000000"/>
                <w:sz w:val="18"/>
              </w:rPr>
              <w:t>anvendelse af skydelære, mikrometermåleværktøj og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proofErr w:type="spellStart"/>
            <w:r w:rsidRPr="00033377">
              <w:rPr>
                <w:rFonts w:ascii="Verdana" w:hAnsi="Verdana"/>
                <w:color w:val="000000"/>
                <w:sz w:val="18"/>
              </w:rPr>
              <w:t>microkator</w:t>
            </w:r>
            <w:proofErr w:type="spellEnd"/>
            <w:r w:rsidRPr="00033377">
              <w:rPr>
                <w:rFonts w:ascii="Verdana" w:hAnsi="Verdana"/>
                <w:color w:val="000000"/>
                <w:sz w:val="18"/>
              </w:rPr>
              <w:t xml:space="preserve"> o.a. præcisions måleinstrumenter, kunne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033377">
              <w:rPr>
                <w:rFonts w:ascii="Verdana" w:hAnsi="Verdana"/>
                <w:color w:val="000000"/>
                <w:sz w:val="18"/>
              </w:rPr>
              <w:t>udføre mål - og anden kvalitetskontrol i forhold til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033377">
              <w:rPr>
                <w:rFonts w:ascii="Verdana" w:hAnsi="Verdana"/>
                <w:color w:val="000000"/>
                <w:sz w:val="18"/>
              </w:rPr>
              <w:t>givne standarder og toleranceangivelser.</w:t>
            </w:r>
          </w:p>
        </w:tc>
        <w:tc>
          <w:tcPr>
            <w:tcW w:w="1260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39F556E" w14:textId="750636A1" w:rsidR="00104592" w:rsidRDefault="00104592" w:rsidP="000C2385">
      <w:pPr>
        <w:spacing w:after="0"/>
        <w:rPr>
          <w:rFonts w:ascii="Verdana" w:hAnsi="Verdana"/>
          <w:sz w:val="18"/>
          <w:szCs w:val="18"/>
        </w:rPr>
      </w:pPr>
    </w:p>
    <w:p w14:paraId="0A6AA1FF" w14:textId="37D56F81" w:rsidR="00A673C4" w:rsidRDefault="00A673C4" w:rsidP="000C2385">
      <w:pPr>
        <w:spacing w:after="0"/>
        <w:rPr>
          <w:rFonts w:ascii="Verdana" w:hAnsi="Verdana"/>
          <w:sz w:val="18"/>
          <w:szCs w:val="18"/>
        </w:rPr>
      </w:pPr>
    </w:p>
    <w:p w14:paraId="122386BA" w14:textId="77F43F65" w:rsidR="00A673C4" w:rsidRDefault="00A673C4" w:rsidP="000C2385">
      <w:pPr>
        <w:spacing w:after="0"/>
        <w:rPr>
          <w:rFonts w:ascii="Verdana" w:hAnsi="Verdana"/>
          <w:sz w:val="18"/>
          <w:szCs w:val="18"/>
        </w:rPr>
      </w:pPr>
    </w:p>
    <w:p w14:paraId="7030FDE0" w14:textId="228861B4" w:rsidR="00A673C4" w:rsidRDefault="00A673C4" w:rsidP="000C2385">
      <w:pPr>
        <w:spacing w:after="0"/>
        <w:rPr>
          <w:rFonts w:ascii="Verdana" w:hAnsi="Verdana"/>
          <w:sz w:val="18"/>
          <w:szCs w:val="18"/>
        </w:rPr>
      </w:pPr>
    </w:p>
    <w:p w14:paraId="6518FC72" w14:textId="77777777" w:rsidR="00A673C4" w:rsidRPr="000C2385" w:rsidRDefault="00A673C4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F5926EC" w14:textId="2A36F983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61D5A" w14:textId="77777777" w:rsidR="00945060" w:rsidRDefault="00945060" w:rsidP="00345B04">
      <w:pPr>
        <w:spacing w:after="0" w:line="240" w:lineRule="auto"/>
      </w:pPr>
      <w:r>
        <w:separator/>
      </w:r>
    </w:p>
  </w:endnote>
  <w:endnote w:type="continuationSeparator" w:id="0">
    <w:p w14:paraId="020561CE" w14:textId="77777777" w:rsidR="00945060" w:rsidRDefault="00945060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7B56" w14:textId="77777777" w:rsidR="00945060" w:rsidRDefault="00945060" w:rsidP="00345B04">
      <w:pPr>
        <w:spacing w:after="0" w:line="240" w:lineRule="auto"/>
      </w:pPr>
      <w:r>
        <w:separator/>
      </w:r>
    </w:p>
  </w:footnote>
  <w:footnote w:type="continuationSeparator" w:id="0">
    <w:p w14:paraId="5B1547EF" w14:textId="77777777" w:rsidR="00945060" w:rsidRDefault="00945060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4CC77BA7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9A30C838"/>
    <w:lvl w:ilvl="0" w:tplc="1D7A191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3377"/>
    <w:rsid w:val="00035281"/>
    <w:rsid w:val="000448FB"/>
    <w:rsid w:val="000617C2"/>
    <w:rsid w:val="0007052A"/>
    <w:rsid w:val="000B4DC9"/>
    <w:rsid w:val="000B51A6"/>
    <w:rsid w:val="000C2385"/>
    <w:rsid w:val="000C6E65"/>
    <w:rsid w:val="000D01B6"/>
    <w:rsid w:val="000D48DF"/>
    <w:rsid w:val="000D790B"/>
    <w:rsid w:val="00104592"/>
    <w:rsid w:val="00112C2E"/>
    <w:rsid w:val="00133440"/>
    <w:rsid w:val="00141398"/>
    <w:rsid w:val="0014517E"/>
    <w:rsid w:val="001512F6"/>
    <w:rsid w:val="001543F7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12DAD"/>
    <w:rsid w:val="00223EED"/>
    <w:rsid w:val="00224679"/>
    <w:rsid w:val="00256CDB"/>
    <w:rsid w:val="00264836"/>
    <w:rsid w:val="002707F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5B04"/>
    <w:rsid w:val="0036253B"/>
    <w:rsid w:val="003669A9"/>
    <w:rsid w:val="00367B6E"/>
    <w:rsid w:val="00367E71"/>
    <w:rsid w:val="00375FAF"/>
    <w:rsid w:val="00376484"/>
    <w:rsid w:val="00382690"/>
    <w:rsid w:val="00391B2C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F05AB"/>
    <w:rsid w:val="004012F3"/>
    <w:rsid w:val="004040F9"/>
    <w:rsid w:val="004048B1"/>
    <w:rsid w:val="0042165E"/>
    <w:rsid w:val="00430620"/>
    <w:rsid w:val="00434D0F"/>
    <w:rsid w:val="00443330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0B7E"/>
    <w:rsid w:val="0050191B"/>
    <w:rsid w:val="00502816"/>
    <w:rsid w:val="0050442F"/>
    <w:rsid w:val="005128AD"/>
    <w:rsid w:val="00512C9F"/>
    <w:rsid w:val="00514F68"/>
    <w:rsid w:val="00522F7E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1F36"/>
    <w:rsid w:val="0066223A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573CF"/>
    <w:rsid w:val="00874624"/>
    <w:rsid w:val="008766E3"/>
    <w:rsid w:val="00877823"/>
    <w:rsid w:val="00877BF5"/>
    <w:rsid w:val="00881B01"/>
    <w:rsid w:val="008906C8"/>
    <w:rsid w:val="008E355D"/>
    <w:rsid w:val="008E51BA"/>
    <w:rsid w:val="008F0449"/>
    <w:rsid w:val="008F3754"/>
    <w:rsid w:val="00911CE8"/>
    <w:rsid w:val="00920F1E"/>
    <w:rsid w:val="0093045F"/>
    <w:rsid w:val="00941B10"/>
    <w:rsid w:val="00945060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3C4"/>
    <w:rsid w:val="00A67F06"/>
    <w:rsid w:val="00A7510F"/>
    <w:rsid w:val="00A81A42"/>
    <w:rsid w:val="00A87E07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120D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E1BE4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4559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2025-05-13T08:25:00Z</dcterms:created>
  <dcterms:modified xsi:type="dcterms:W3CDTF">2025-05-13T08:25:00Z</dcterms:modified>
</cp:coreProperties>
</file>